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885" w:rsidRPr="007E6885" w:rsidRDefault="007E6885" w:rsidP="007E6885">
      <w:pPr>
        <w:widowControl/>
        <w:jc w:val="left"/>
        <w:rPr>
          <w:rFonts w:hint="eastAsia"/>
          <w:color w:val="FF0000"/>
        </w:rPr>
      </w:pPr>
      <w:r w:rsidRPr="007E6885">
        <w:rPr>
          <w:rFonts w:hint="eastAsia"/>
          <w:color w:val="FF0000"/>
        </w:rPr>
        <w:t xml:space="preserve">TH-9800: </w:t>
      </w:r>
    </w:p>
    <w:p w:rsidR="007E6885" w:rsidRPr="007E6885" w:rsidRDefault="007E6885" w:rsidP="007E6885">
      <w:pPr>
        <w:rPr>
          <w:lang w:val="de-DE"/>
        </w:rPr>
      </w:pPr>
      <w:r w:rsidRPr="007E6885">
        <w:rPr>
          <w:lang w:val="de-DE"/>
        </w:rPr>
        <w:t>1) Connect the TH-9800 and PC via cable, then open the programming software to read the radio.</w:t>
      </w:r>
    </w:p>
    <w:p w:rsidR="007E6885" w:rsidRPr="007E6885" w:rsidRDefault="007E6885" w:rsidP="007E6885">
      <w:pPr>
        <w:rPr>
          <w:lang w:val="de-DE"/>
        </w:rPr>
      </w:pPr>
      <w:r w:rsidRPr="007E6885">
        <w:rPr>
          <w:lang w:val="de-DE"/>
        </w:rPr>
        <w:t>2) When the reading process is completed, click CtrL+F11, and input the password “</w:t>
      </w:r>
      <w:r w:rsidRPr="007E6885">
        <w:rPr>
          <w:b/>
          <w:lang w:val="de-DE"/>
        </w:rPr>
        <w:t>9800TYT</w:t>
      </w:r>
      <w:r w:rsidRPr="007E6885">
        <w:rPr>
          <w:lang w:val="de-DE"/>
        </w:rPr>
        <w:t>“. Then selects the frequency range you needed under the “Frequency range”.</w:t>
      </w:r>
    </w:p>
    <w:p w:rsidR="007E6885" w:rsidRPr="007E6885" w:rsidRDefault="007E6885" w:rsidP="007E6885">
      <w:pPr>
        <w:rPr>
          <w:lang w:val="de-DE"/>
        </w:rPr>
      </w:pPr>
      <w:r w:rsidRPr="007E6885">
        <w:rPr>
          <w:lang w:val="de-DE"/>
        </w:rPr>
        <w:t xml:space="preserve">3) Then write and save the setting into </w:t>
      </w:r>
      <w:r w:rsidRPr="007E6885">
        <w:rPr>
          <w:rFonts w:hint="eastAsia"/>
        </w:rPr>
        <w:t>TH-9800</w:t>
      </w:r>
      <w:r w:rsidRPr="007E6885">
        <w:rPr>
          <w:lang w:val="de-DE"/>
        </w:rPr>
        <w:t>.</w:t>
      </w:r>
    </w:p>
    <w:p w:rsidR="007E6885" w:rsidRPr="007E6885" w:rsidRDefault="007E6885" w:rsidP="007E6885">
      <w:pPr>
        <w:rPr>
          <w:lang w:val="de-DE"/>
        </w:rPr>
      </w:pPr>
      <w:r w:rsidRPr="007E6885">
        <w:rPr>
          <w:lang w:val="de-DE"/>
        </w:rPr>
        <w:t>4) Done!</w:t>
      </w:r>
    </w:p>
    <w:p w:rsidR="007E6885" w:rsidRDefault="007E6885" w:rsidP="00A01D21">
      <w:pPr>
        <w:rPr>
          <w:b/>
        </w:rPr>
      </w:pPr>
    </w:p>
    <w:p w:rsidR="00A01D21" w:rsidRPr="007E6885" w:rsidRDefault="007E6885" w:rsidP="00A01D21">
      <w:pPr>
        <w:rPr>
          <w:b/>
        </w:rPr>
      </w:pPr>
      <w:r w:rsidRPr="007E6885">
        <w:rPr>
          <w:rFonts w:hint="eastAsia"/>
          <w:b/>
        </w:rPr>
        <w:t>TH-9800</w:t>
      </w:r>
      <w:r w:rsidRPr="007E6885">
        <w:rPr>
          <w:b/>
        </w:rPr>
        <w:t xml:space="preserve"> </w:t>
      </w:r>
      <w:r w:rsidR="00A01D21" w:rsidRPr="007E6885">
        <w:rPr>
          <w:b/>
        </w:rPr>
        <w:t>Maximum</w:t>
      </w:r>
      <w:bookmarkStart w:id="0" w:name="_GoBack"/>
      <w:bookmarkEnd w:id="0"/>
      <w:r w:rsidR="00A01D21" w:rsidRPr="007E6885">
        <w:rPr>
          <w:b/>
        </w:rPr>
        <w:t xml:space="preserve"> Frequency Range:</w:t>
      </w:r>
    </w:p>
    <w:p w:rsidR="00A01D21" w:rsidRDefault="00A01D21" w:rsidP="00A01D21">
      <w:r>
        <w:t>- 26-33MHz (RX/TX) (AM band RX)</w:t>
      </w:r>
    </w:p>
    <w:p w:rsidR="00A01D21" w:rsidRPr="00A01D21" w:rsidRDefault="00A01D21" w:rsidP="00A01D21">
      <w:pPr>
        <w:rPr>
          <w:lang w:val="de-DE"/>
        </w:rPr>
      </w:pPr>
      <w:r w:rsidRPr="00A01D21">
        <w:rPr>
          <w:lang w:val="de-DE"/>
        </w:rPr>
        <w:t>- 47-54MHz (RX/TX) (AM band RX)</w:t>
      </w:r>
    </w:p>
    <w:p w:rsidR="00A01D21" w:rsidRPr="00214249" w:rsidRDefault="00A01D21" w:rsidP="00A01D21">
      <w:pPr>
        <w:rPr>
          <w:lang w:val="de-DE"/>
        </w:rPr>
      </w:pPr>
      <w:r w:rsidRPr="00214249">
        <w:rPr>
          <w:lang w:val="de-DE"/>
        </w:rPr>
        <w:t>- 136-174MHz (RX/TX)</w:t>
      </w:r>
    </w:p>
    <w:p w:rsidR="00A01D21" w:rsidRPr="00214249" w:rsidRDefault="00A01D21" w:rsidP="00A01D21">
      <w:pPr>
        <w:rPr>
          <w:lang w:val="de-DE"/>
        </w:rPr>
      </w:pPr>
      <w:r w:rsidRPr="00214249">
        <w:rPr>
          <w:lang w:val="de-DE"/>
        </w:rPr>
        <w:t>- 400-480MHz (RX/TX)</w:t>
      </w:r>
    </w:p>
    <w:p w:rsidR="004C123F" w:rsidRPr="004C123F" w:rsidRDefault="004C123F" w:rsidP="004C123F">
      <w:pPr>
        <w:rPr>
          <w:rFonts w:hint="eastAsia"/>
          <w:color w:val="FF0000"/>
          <w:lang w:val="de-DE"/>
        </w:rPr>
      </w:pPr>
    </w:p>
    <w:p w:rsidR="00A01D21" w:rsidRDefault="00A01D21" w:rsidP="00A01D21">
      <w:pPr>
        <w:rPr>
          <w:color w:val="FF0000"/>
        </w:rPr>
      </w:pPr>
      <w:r w:rsidRPr="00D30DE2">
        <w:rPr>
          <w:rFonts w:hint="eastAsia"/>
          <w:color w:val="FF0000"/>
        </w:rPr>
        <w:t>TH-9000D</w:t>
      </w:r>
      <w:r w:rsidRPr="00D30DE2">
        <w:rPr>
          <w:rFonts w:hint="eastAsia"/>
          <w:color w:val="FF0000"/>
        </w:rPr>
        <w:t>：</w:t>
      </w:r>
    </w:p>
    <w:p w:rsidR="007E6885" w:rsidRPr="007E6885" w:rsidRDefault="007E6885" w:rsidP="007E6885">
      <w:pPr>
        <w:rPr>
          <w:lang w:val="de-DE"/>
        </w:rPr>
      </w:pPr>
      <w:r w:rsidRPr="007E6885">
        <w:rPr>
          <w:lang w:val="de-DE"/>
        </w:rPr>
        <w:t>1) Connect the TH-9800 and PC via cable, then open the programming software to read the radio.</w:t>
      </w:r>
    </w:p>
    <w:p w:rsidR="007E6885" w:rsidRPr="007E6885" w:rsidRDefault="007E6885" w:rsidP="007E6885">
      <w:pPr>
        <w:rPr>
          <w:lang w:val="de-DE"/>
        </w:rPr>
      </w:pPr>
      <w:r w:rsidRPr="007E6885">
        <w:rPr>
          <w:lang w:val="de-DE"/>
        </w:rPr>
        <w:t>2) When the reading process is completed, click CtrL+F11, and input the password “</w:t>
      </w:r>
      <w:r w:rsidRPr="007E6885">
        <w:rPr>
          <w:b/>
          <w:lang w:val="de-DE"/>
        </w:rPr>
        <w:t>9800TYT</w:t>
      </w:r>
      <w:r w:rsidRPr="007E6885">
        <w:rPr>
          <w:lang w:val="de-DE"/>
        </w:rPr>
        <w:t>“. Then selects the frequency range you needed under the “Frequency range”.</w:t>
      </w:r>
    </w:p>
    <w:p w:rsidR="007E6885" w:rsidRPr="007E6885" w:rsidRDefault="007E6885" w:rsidP="007E6885">
      <w:pPr>
        <w:rPr>
          <w:lang w:val="de-DE"/>
        </w:rPr>
      </w:pPr>
      <w:r w:rsidRPr="007E6885">
        <w:rPr>
          <w:lang w:val="de-DE"/>
        </w:rPr>
        <w:t xml:space="preserve">3) Then write and save the setting into </w:t>
      </w:r>
      <w:r>
        <w:rPr>
          <w:rFonts w:hint="eastAsia"/>
        </w:rPr>
        <w:t>TH-90</w:t>
      </w:r>
      <w:r w:rsidRPr="007E6885">
        <w:rPr>
          <w:rFonts w:hint="eastAsia"/>
        </w:rPr>
        <w:t>00</w:t>
      </w:r>
      <w:r>
        <w:t>D</w:t>
      </w:r>
      <w:r w:rsidRPr="007E6885">
        <w:rPr>
          <w:lang w:val="de-DE"/>
        </w:rPr>
        <w:t>.</w:t>
      </w:r>
    </w:p>
    <w:p w:rsidR="007E6885" w:rsidRPr="007E6885" w:rsidRDefault="007E6885" w:rsidP="007E6885">
      <w:pPr>
        <w:rPr>
          <w:lang w:val="de-DE"/>
        </w:rPr>
      </w:pPr>
      <w:r w:rsidRPr="007E6885">
        <w:rPr>
          <w:lang w:val="de-DE"/>
        </w:rPr>
        <w:t>4) Done!</w:t>
      </w:r>
    </w:p>
    <w:p w:rsidR="007E6885" w:rsidRDefault="007E6885" w:rsidP="00A01D21">
      <w:pPr>
        <w:rPr>
          <w:color w:val="FF0000"/>
          <w:lang w:val="de-DE"/>
        </w:rPr>
      </w:pPr>
    </w:p>
    <w:p w:rsidR="00A01D21" w:rsidRPr="007E6885" w:rsidRDefault="007E6885" w:rsidP="00A01D21">
      <w:pPr>
        <w:rPr>
          <w:b/>
        </w:rPr>
      </w:pPr>
      <w:r w:rsidRPr="007E6885">
        <w:rPr>
          <w:rFonts w:hint="eastAsia"/>
          <w:b/>
        </w:rPr>
        <w:t>TH-9000</w:t>
      </w:r>
      <w:r w:rsidRPr="007E6885">
        <w:rPr>
          <w:b/>
        </w:rPr>
        <w:t>D</w:t>
      </w:r>
      <w:r w:rsidRPr="007E6885">
        <w:rPr>
          <w:b/>
        </w:rPr>
        <w:t xml:space="preserve"> </w:t>
      </w:r>
      <w:r w:rsidR="00A01D21" w:rsidRPr="007E6885">
        <w:rPr>
          <w:b/>
        </w:rPr>
        <w:t>Maximum Frequency Range:</w:t>
      </w:r>
    </w:p>
    <w:p w:rsidR="00A01D21" w:rsidRDefault="00A01D21" w:rsidP="00A01D21">
      <w:r>
        <w:t>- 136-174MHz (RX/TX)</w:t>
      </w:r>
    </w:p>
    <w:p w:rsidR="00A01D21" w:rsidRDefault="00A01D21" w:rsidP="00A01D21">
      <w:r>
        <w:rPr>
          <w:rFonts w:hint="eastAsia"/>
        </w:rPr>
        <w:t>-</w:t>
      </w:r>
      <w:r>
        <w:t xml:space="preserve"> 220</w:t>
      </w:r>
      <w:r>
        <w:rPr>
          <w:rFonts w:hint="eastAsia"/>
        </w:rPr>
        <w:t>-</w:t>
      </w:r>
      <w:r>
        <w:t>260MHz (RX/TX)</w:t>
      </w:r>
    </w:p>
    <w:p w:rsidR="00A01D21" w:rsidRDefault="00A01D21" w:rsidP="00A01D21">
      <w:r>
        <w:t xml:space="preserve">- </w:t>
      </w:r>
      <w:r w:rsidR="00214249" w:rsidRPr="00214249">
        <w:t>400-490</w:t>
      </w:r>
      <w:r>
        <w:t>MHz (RX/TX)</w:t>
      </w:r>
    </w:p>
    <w:p w:rsidR="00D30DE2" w:rsidRPr="00D30DE2" w:rsidRDefault="00D30DE2" w:rsidP="00A01D21">
      <w:pPr>
        <w:rPr>
          <w:color w:val="FF0000"/>
        </w:rPr>
      </w:pPr>
    </w:p>
    <w:p w:rsidR="00D30DE2" w:rsidRPr="00D30DE2" w:rsidRDefault="00D30DE2" w:rsidP="00A01D21">
      <w:pPr>
        <w:rPr>
          <w:color w:val="FF0000"/>
        </w:rPr>
      </w:pPr>
      <w:r w:rsidRPr="00D30DE2">
        <w:rPr>
          <w:color w:val="FF0000"/>
        </w:rPr>
        <w:t>TH-UV8000D/UV8000E:</w:t>
      </w:r>
    </w:p>
    <w:p w:rsidR="007E6885" w:rsidRDefault="007E6885" w:rsidP="007E6885">
      <w:pPr>
        <w:pStyle w:val="a3"/>
        <w:numPr>
          <w:ilvl w:val="0"/>
          <w:numId w:val="5"/>
        </w:numPr>
        <w:ind w:firstLineChars="0"/>
      </w:pPr>
      <w:r>
        <w:rPr>
          <w:rFonts w:hint="eastAsia"/>
        </w:rPr>
        <w:t>Press [</w:t>
      </w:r>
      <w:r>
        <w:t>U/V</w:t>
      </w:r>
      <w:r>
        <w:rPr>
          <w:rFonts w:hint="eastAsia"/>
        </w:rPr>
        <w:t>]</w:t>
      </w:r>
      <w:r>
        <w:t xml:space="preserve"> key to turn on the radio, input the password “228228”, and press [F] to </w:t>
      </w:r>
      <w:r w:rsidR="00333929">
        <w:t>login</w:t>
      </w:r>
      <w:r>
        <w:t xml:space="preserve">. </w:t>
      </w:r>
    </w:p>
    <w:p w:rsidR="007E6885" w:rsidRPr="00632661" w:rsidRDefault="00333929" w:rsidP="00632661">
      <w:pPr>
        <w:pStyle w:val="a3"/>
        <w:numPr>
          <w:ilvl w:val="0"/>
          <w:numId w:val="5"/>
        </w:numPr>
        <w:ind w:firstLineChars="0"/>
      </w:pPr>
      <w:r>
        <w:t>Then the</w:t>
      </w:r>
      <w:r w:rsidR="001A4A45">
        <w:t xml:space="preserve"> top row </w:t>
      </w:r>
      <w:r>
        <w:t xml:space="preserve">will </w:t>
      </w:r>
      <w:r w:rsidR="001A4A45">
        <w:t>s</w:t>
      </w:r>
      <w:r w:rsidR="007E6885">
        <w:rPr>
          <w:rFonts w:hint="eastAsia"/>
        </w:rPr>
        <w:t xml:space="preserve">how </w:t>
      </w:r>
      <w:r w:rsidR="007E6885">
        <w:t>“</w:t>
      </w:r>
      <w:r w:rsidR="007E6885">
        <w:rPr>
          <w:rFonts w:hint="eastAsia"/>
        </w:rPr>
        <w:t>400-&gt;520</w:t>
      </w:r>
      <w:r w:rsidR="007E6885">
        <w:t>”</w:t>
      </w:r>
      <w:r w:rsidR="00632661">
        <w:t xml:space="preserve">, </w:t>
      </w:r>
      <w:r>
        <w:t xml:space="preserve">and </w:t>
      </w:r>
      <w:r w:rsidR="00632661">
        <w:t xml:space="preserve">there are 3 options </w:t>
      </w:r>
      <w:r>
        <w:t>for</w:t>
      </w:r>
      <w:r w:rsidR="00632661">
        <w:t xml:space="preserve"> </w:t>
      </w:r>
      <w:r>
        <w:t>selecting</w:t>
      </w:r>
      <w:r w:rsidR="00632661">
        <w:t xml:space="preserve">: </w:t>
      </w:r>
      <w:r w:rsidR="00632661" w:rsidRPr="00632661">
        <w:rPr>
          <w:b/>
        </w:rPr>
        <w:t xml:space="preserve">a. </w:t>
      </w:r>
      <w:r w:rsidR="00632661" w:rsidRPr="00632661">
        <w:rPr>
          <w:rFonts w:hint="eastAsia"/>
          <w:b/>
        </w:rPr>
        <w:t>DEFAULT</w:t>
      </w:r>
      <w:r w:rsidR="00632661">
        <w:t xml:space="preserve">, </w:t>
      </w:r>
      <w:r w:rsidR="00632661" w:rsidRPr="00632661">
        <w:rPr>
          <w:b/>
        </w:rPr>
        <w:t xml:space="preserve">b. </w:t>
      </w:r>
      <w:r w:rsidR="00632661" w:rsidRPr="00632661">
        <w:rPr>
          <w:rFonts w:hint="eastAsia"/>
          <w:b/>
        </w:rPr>
        <w:t>TABOO</w:t>
      </w:r>
      <w:r w:rsidR="00632661">
        <w:t xml:space="preserve">, </w:t>
      </w:r>
      <w:r w:rsidR="00632661" w:rsidRPr="00632661">
        <w:rPr>
          <w:b/>
        </w:rPr>
        <w:t>c.</w:t>
      </w:r>
      <w:r w:rsidR="00632661" w:rsidRPr="00632661">
        <w:rPr>
          <w:rFonts w:hint="eastAsia"/>
          <w:b/>
        </w:rPr>
        <w:t xml:space="preserve"> </w:t>
      </w:r>
      <w:r w:rsidR="00632661" w:rsidRPr="00632661">
        <w:rPr>
          <w:rFonts w:hint="eastAsia"/>
          <w:b/>
        </w:rPr>
        <w:t>CUSTOM</w:t>
      </w:r>
      <w:r w:rsidR="00632661" w:rsidRPr="00632661">
        <w:t xml:space="preserve">, </w:t>
      </w:r>
      <w:r w:rsidRPr="00632661">
        <w:t>and press</w:t>
      </w:r>
      <w:r w:rsidR="00632661">
        <w:t xml:space="preserve"> [</w:t>
      </w:r>
      <w:r w:rsidR="00632661" w:rsidRPr="00632661">
        <w:rPr>
          <w:rFonts w:hint="eastAsia"/>
        </w:rPr>
        <w:t>∧</w:t>
      </w:r>
      <w:r w:rsidR="00632661">
        <w:t xml:space="preserve">] or </w:t>
      </w:r>
      <w:r w:rsidR="00632661">
        <w:rPr>
          <w:rFonts w:hint="eastAsia"/>
        </w:rPr>
        <w:t>[</w:t>
      </w:r>
      <w:r w:rsidR="00632661" w:rsidRPr="00632661">
        <w:rPr>
          <w:rFonts w:hint="eastAsia"/>
        </w:rPr>
        <w:t>∨</w:t>
      </w:r>
      <w:r w:rsidR="00632661">
        <w:rPr>
          <w:rFonts w:hint="eastAsia"/>
        </w:rPr>
        <w:t>]</w:t>
      </w:r>
      <w:r w:rsidR="00632661">
        <w:t xml:space="preserve"> to setup the range.</w:t>
      </w:r>
    </w:p>
    <w:p w:rsidR="007E6885" w:rsidRDefault="007E6885" w:rsidP="007E6885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DEFAULT</w:t>
      </w:r>
      <w:r>
        <w:t xml:space="preserve"> refer to the Default frequency range, press [F] </w:t>
      </w:r>
      <w:r w:rsidR="00632661">
        <w:t>to save the setting</w:t>
      </w:r>
      <w:r>
        <w:t>.</w:t>
      </w:r>
    </w:p>
    <w:p w:rsidR="007E6885" w:rsidRDefault="007E6885" w:rsidP="007E6885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TABOO</w:t>
      </w:r>
      <w:r>
        <w:t xml:space="preserve"> </w:t>
      </w:r>
      <w:r>
        <w:t xml:space="preserve">refer to </w:t>
      </w:r>
      <w:r>
        <w:t>Disabled f</w:t>
      </w:r>
      <w:r>
        <w:t>requency range</w:t>
      </w:r>
      <w:r>
        <w:t>, it’s unavailable when you use this range,</w:t>
      </w:r>
      <w:r w:rsidRPr="007E6885">
        <w:t xml:space="preserve"> </w:t>
      </w:r>
      <w:proofErr w:type="gramStart"/>
      <w:r w:rsidR="00632661">
        <w:t>you</w:t>
      </w:r>
      <w:proofErr w:type="gramEnd"/>
      <w:r w:rsidR="00632661">
        <w:t xml:space="preserve"> can ignore this part. P</w:t>
      </w:r>
      <w:r>
        <w:t xml:space="preserve">ress [F] </w:t>
      </w:r>
      <w:r w:rsidR="00632661">
        <w:t>and go back</w:t>
      </w:r>
      <w:r>
        <w:t>.</w:t>
      </w:r>
      <w:r w:rsidR="00333929">
        <w:t xml:space="preserve"> (</w:t>
      </w:r>
      <w:r w:rsidR="00333929">
        <w:rPr>
          <w:rFonts w:hint="eastAsia"/>
        </w:rPr>
        <w:t>TABOO</w:t>
      </w:r>
      <w:r w:rsidR="00333929">
        <w:t xml:space="preserve"> is the range of 200-260MHz)</w:t>
      </w:r>
    </w:p>
    <w:p w:rsidR="007E6885" w:rsidRDefault="007E6885" w:rsidP="007E6885">
      <w:pPr>
        <w:pStyle w:val="a3"/>
        <w:numPr>
          <w:ilvl w:val="0"/>
          <w:numId w:val="6"/>
        </w:numPr>
        <w:ind w:firstLineChars="0"/>
      </w:pPr>
      <w:r>
        <w:rPr>
          <w:rFonts w:hint="eastAsia"/>
        </w:rPr>
        <w:t>CUSTOM</w:t>
      </w:r>
      <w:r>
        <w:t xml:space="preserve"> </w:t>
      </w:r>
      <w:r>
        <w:t>refer to</w:t>
      </w:r>
      <w:r>
        <w:t xml:space="preserve"> </w:t>
      </w:r>
      <w:r w:rsidR="001A4A45">
        <w:t>Custom r</w:t>
      </w:r>
      <w:r w:rsidRPr="007E6885">
        <w:t>ange</w:t>
      </w:r>
      <w:r w:rsidR="001A4A45">
        <w:t>, press [F], then the bottom row will show “</w:t>
      </w:r>
      <w:r w:rsidR="001A4A45">
        <w:rPr>
          <w:rFonts w:hint="eastAsia"/>
        </w:rPr>
        <w:t>--- -&gt; ---</w:t>
      </w:r>
      <w:r w:rsidR="001A4A45">
        <w:t>“</w:t>
      </w:r>
      <w:r w:rsidR="00632661">
        <w:t xml:space="preserve">, then you can </w:t>
      </w:r>
      <w:r w:rsidR="00333929">
        <w:t>press the number key to input</w:t>
      </w:r>
      <w:r w:rsidR="00632661">
        <w:t xml:space="preserve"> the frequency in the </w:t>
      </w:r>
      <w:r w:rsidR="00333929">
        <w:t xml:space="preserve">limited </w:t>
      </w:r>
      <w:r w:rsidR="00632661">
        <w:t xml:space="preserve">range. </w:t>
      </w:r>
    </w:p>
    <w:p w:rsidR="00632661" w:rsidRDefault="00632661" w:rsidP="00632661">
      <w:pPr>
        <w:pStyle w:val="a3"/>
        <w:ind w:left="720" w:firstLineChars="0" w:firstLine="0"/>
      </w:pPr>
      <w:proofErr w:type="spellStart"/>
      <w:r>
        <w:t>Eg</w:t>
      </w:r>
      <w:proofErr w:type="spellEnd"/>
      <w:r>
        <w:t xml:space="preserve">. </w:t>
      </w:r>
      <w:r w:rsidR="00333929">
        <w:t>When you set up the range “</w:t>
      </w:r>
      <w:r w:rsidR="00333929">
        <w:rPr>
          <w:rFonts w:hint="eastAsia"/>
        </w:rPr>
        <w:t>420-&gt;480</w:t>
      </w:r>
      <w:r w:rsidR="00333929">
        <w:t>”, it means 420-480MHz is available in the range of 400-520MHz.</w:t>
      </w:r>
    </w:p>
    <w:p w:rsidR="00333929" w:rsidRDefault="00333929" w:rsidP="00D30DE2"/>
    <w:p w:rsidR="00333929" w:rsidRDefault="00333929" w:rsidP="00D30DE2"/>
    <w:p w:rsidR="00333929" w:rsidRDefault="00333929" w:rsidP="00D30DE2"/>
    <w:p w:rsidR="00333929" w:rsidRDefault="00333929" w:rsidP="00D30DE2"/>
    <w:p w:rsidR="00333929" w:rsidRDefault="00333929" w:rsidP="00D30DE2"/>
    <w:p w:rsidR="00333929" w:rsidRDefault="00333929" w:rsidP="00D30DE2"/>
    <w:p w:rsidR="000145B4" w:rsidRDefault="000145B4">
      <w:pPr>
        <w:widowControl/>
        <w:jc w:val="left"/>
      </w:pPr>
      <w:r>
        <w:br w:type="page"/>
      </w:r>
    </w:p>
    <w:p w:rsidR="00D30DE2" w:rsidRPr="0008643E" w:rsidRDefault="000145B4" w:rsidP="00D30DE2">
      <w:pPr>
        <w:rPr>
          <w:color w:val="FF0000"/>
        </w:rPr>
      </w:pPr>
      <w:r>
        <w:rPr>
          <w:rFonts w:hint="eastAsia"/>
          <w:color w:val="FF0000"/>
        </w:rPr>
        <w:lastRenderedPageBreak/>
        <w:t>Compatible with the radio model MD390/MD</w:t>
      </w:r>
      <w:r w:rsidR="001A4A45">
        <w:rPr>
          <w:rFonts w:hint="eastAsia"/>
          <w:color w:val="FF0000"/>
        </w:rPr>
        <w:t>9600</w:t>
      </w:r>
      <w:r>
        <w:rPr>
          <w:color w:val="FF0000"/>
        </w:rPr>
        <w:t>/MD-UV380/MD-UV390/PD-500</w:t>
      </w:r>
    </w:p>
    <w:p w:rsidR="00D30DE2" w:rsidRDefault="00333929" w:rsidP="0025165D">
      <w:pPr>
        <w:pStyle w:val="a3"/>
        <w:numPr>
          <w:ilvl w:val="0"/>
          <w:numId w:val="9"/>
        </w:numPr>
        <w:ind w:firstLineChars="0"/>
      </w:pPr>
      <w:r>
        <w:t>Install Radioddity.exe</w:t>
      </w:r>
    </w:p>
    <w:p w:rsidR="00AA3C49" w:rsidRDefault="00333929" w:rsidP="00AA3C49">
      <w:r>
        <w:rPr>
          <w:noProof/>
        </w:rPr>
        <w:drawing>
          <wp:inline distT="0" distB="0" distL="0" distR="0" wp14:anchorId="7B3DF118" wp14:editId="3B671E4F">
            <wp:extent cx="682560" cy="518746"/>
            <wp:effectExtent l="0" t="0" r="381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00364" cy="532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C49" w:rsidRDefault="00333929" w:rsidP="0025165D">
      <w:pPr>
        <w:pStyle w:val="a3"/>
        <w:numPr>
          <w:ilvl w:val="0"/>
          <w:numId w:val="9"/>
        </w:numPr>
        <w:ind w:firstLineChars="0"/>
        <w:jc w:val="left"/>
      </w:pPr>
      <w:r>
        <w:rPr>
          <w:rFonts w:hint="eastAsia"/>
        </w:rPr>
        <w:t>Connect the radio and PC via programming cable</w:t>
      </w:r>
      <w:r>
        <w:t xml:space="preserve">, turn </w:t>
      </w:r>
      <w:r w:rsidR="0025165D">
        <w:t>on the radio and</w:t>
      </w:r>
      <w:r>
        <w:t xml:space="preserve"> open the </w:t>
      </w:r>
      <w:r w:rsidR="000145B4">
        <w:t>software</w:t>
      </w:r>
      <w:r>
        <w:t xml:space="preserve"> </w:t>
      </w:r>
      <w:proofErr w:type="spellStart"/>
      <w:r w:rsidRPr="0025165D">
        <w:rPr>
          <w:rFonts w:hint="eastAsia"/>
          <w:b/>
        </w:rPr>
        <w:t>Radioddity</w:t>
      </w:r>
      <w:proofErr w:type="spellEnd"/>
    </w:p>
    <w:p w:rsidR="00AA3C49" w:rsidRDefault="00AA3C49" w:rsidP="00AA3C49">
      <w:r>
        <w:rPr>
          <w:noProof/>
        </w:rPr>
        <w:drawing>
          <wp:inline distT="0" distB="0" distL="0" distR="0" wp14:anchorId="74A827F5" wp14:editId="6C966902">
            <wp:extent cx="709407" cy="545123"/>
            <wp:effectExtent l="0" t="0" r="0" b="762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14378" cy="54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C49" w:rsidRDefault="000145B4" w:rsidP="0025165D">
      <w:pPr>
        <w:pStyle w:val="a3"/>
        <w:numPr>
          <w:ilvl w:val="0"/>
          <w:numId w:val="9"/>
        </w:numPr>
        <w:ind w:firstLineChars="0"/>
        <w:jc w:val="left"/>
      </w:pPr>
      <w:r>
        <w:rPr>
          <w:rFonts w:hint="eastAsia"/>
        </w:rPr>
        <w:t xml:space="preserve">Select the model you want to </w:t>
      </w:r>
      <w:r>
        <w:t>spread the frequency.</w:t>
      </w:r>
      <w:r w:rsidR="00AA3C49">
        <w:rPr>
          <w:noProof/>
        </w:rPr>
        <w:drawing>
          <wp:inline distT="0" distB="0" distL="0" distR="0" wp14:anchorId="591B8792" wp14:editId="2547C585">
            <wp:extent cx="3592537" cy="1424354"/>
            <wp:effectExtent l="0" t="0" r="8255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98694" cy="1426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C49" w:rsidRDefault="000145B4" w:rsidP="0025165D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T</w:t>
      </w:r>
      <w:r>
        <w:t>hen click “</w:t>
      </w:r>
      <w:r w:rsidR="00AA3C49">
        <w:rPr>
          <w:rFonts w:hint="eastAsia"/>
        </w:rPr>
        <w:t>Read</w:t>
      </w:r>
      <w:r>
        <w:t>”</w:t>
      </w:r>
    </w:p>
    <w:p w:rsidR="00AA3C49" w:rsidRDefault="00AA3C49" w:rsidP="00AA3C49">
      <w:r>
        <w:rPr>
          <w:noProof/>
        </w:rPr>
        <w:drawing>
          <wp:inline distT="0" distB="0" distL="0" distR="0" wp14:anchorId="0DE75E05" wp14:editId="5895C30D">
            <wp:extent cx="2669813" cy="1556239"/>
            <wp:effectExtent l="0" t="0" r="0" b="635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90221" cy="15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3C49" w:rsidRDefault="000145B4" w:rsidP="0025165D">
      <w:pPr>
        <w:pStyle w:val="a3"/>
        <w:numPr>
          <w:ilvl w:val="0"/>
          <w:numId w:val="9"/>
        </w:numPr>
        <w:ind w:firstLineChars="0"/>
      </w:pPr>
      <w:r>
        <w:t>C</w:t>
      </w:r>
      <w:r>
        <w:rPr>
          <w:rFonts w:hint="eastAsia"/>
        </w:rPr>
        <w:t xml:space="preserve">hoose </w:t>
      </w:r>
      <w:r>
        <w:t>the frequency range</w:t>
      </w:r>
      <w:r>
        <w:rPr>
          <w:rFonts w:hint="eastAsia"/>
        </w:rPr>
        <w:t xml:space="preserve"> </w:t>
      </w:r>
      <w:r>
        <w:t xml:space="preserve">you need </w:t>
      </w:r>
      <w:r>
        <w:rPr>
          <w:rFonts w:hint="eastAsia"/>
        </w:rPr>
        <w:t xml:space="preserve">under </w:t>
      </w:r>
      <w:r>
        <w:t>Frequency R</w:t>
      </w:r>
      <w:r w:rsidR="00AA3C49" w:rsidRPr="00A01D21">
        <w:t>ange</w:t>
      </w:r>
    </w:p>
    <w:p w:rsidR="00AA3C49" w:rsidRDefault="00AA3C49" w:rsidP="00AA3C49">
      <w:r>
        <w:rPr>
          <w:noProof/>
        </w:rPr>
        <w:drawing>
          <wp:inline distT="0" distB="0" distL="0" distR="0" wp14:anchorId="69542771" wp14:editId="59BB74F8">
            <wp:extent cx="2857500" cy="143190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6238" cy="1476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5B4" w:rsidRPr="0025165D" w:rsidRDefault="000145B4" w:rsidP="0025165D">
      <w:pPr>
        <w:pStyle w:val="a3"/>
        <w:numPr>
          <w:ilvl w:val="0"/>
          <w:numId w:val="9"/>
        </w:numPr>
        <w:ind w:firstLineChars="0"/>
      </w:pPr>
      <w:r>
        <w:rPr>
          <w:rFonts w:hint="eastAsia"/>
        </w:rPr>
        <w:t>Click</w:t>
      </w:r>
      <w:r>
        <w:t xml:space="preserve"> “</w:t>
      </w:r>
      <w:r w:rsidR="00AA3C49">
        <w:t>Write</w:t>
      </w:r>
      <w:r>
        <w:t>”</w:t>
      </w:r>
      <w:r>
        <w:rPr>
          <w:rFonts w:hint="eastAsia"/>
        </w:rPr>
        <w:t xml:space="preserve">, the setting will be saved. </w:t>
      </w:r>
      <w:r>
        <w:t>Then you can test the radio after re-turn on the radio.</w:t>
      </w:r>
      <w:r w:rsidR="00AA3C49">
        <w:rPr>
          <w:noProof/>
        </w:rPr>
        <w:drawing>
          <wp:inline distT="0" distB="0" distL="0" distR="0" wp14:anchorId="4E77194B" wp14:editId="5A3857CF">
            <wp:extent cx="2593731" cy="1262886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8064" cy="1299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F9" w:rsidRDefault="003F25F9" w:rsidP="00AA3C49">
      <w:pPr>
        <w:rPr>
          <w:color w:val="FF0000"/>
        </w:rPr>
      </w:pPr>
      <w:r>
        <w:rPr>
          <w:rFonts w:hint="eastAsia"/>
          <w:color w:val="FF0000"/>
        </w:rPr>
        <w:lastRenderedPageBreak/>
        <w:t>MD-380</w:t>
      </w:r>
      <w:r>
        <w:rPr>
          <w:rFonts w:hint="eastAsia"/>
          <w:color w:val="FF0000"/>
        </w:rPr>
        <w:t>：</w:t>
      </w:r>
    </w:p>
    <w:p w:rsidR="003F25F9" w:rsidRDefault="000145B4" w:rsidP="000145B4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I</w:t>
      </w:r>
      <w:r>
        <w:t xml:space="preserve">nstall </w:t>
      </w:r>
      <w:r w:rsidR="003F25F9">
        <w:rPr>
          <w:rFonts w:hint="eastAsia"/>
        </w:rPr>
        <w:t>MD-380.exe</w:t>
      </w:r>
    </w:p>
    <w:p w:rsidR="003F25F9" w:rsidRPr="003F25F9" w:rsidRDefault="003F25F9" w:rsidP="003F25F9">
      <w:r>
        <w:rPr>
          <w:noProof/>
        </w:rPr>
        <w:drawing>
          <wp:inline distT="0" distB="0" distL="0" distR="0" wp14:anchorId="209135EB" wp14:editId="6A7A89BC">
            <wp:extent cx="1257300" cy="2857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5B4" w:rsidRDefault="000145B4" w:rsidP="000145B4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Connect the radio and PC via programming cable</w:t>
      </w:r>
      <w:r>
        <w:t xml:space="preserve">, turn </w:t>
      </w:r>
      <w:r>
        <w:t>on the radio and</w:t>
      </w:r>
      <w:r>
        <w:t xml:space="preserve"> open the software </w:t>
      </w:r>
      <w:r>
        <w:rPr>
          <w:rFonts w:hint="eastAsia"/>
        </w:rPr>
        <w:t xml:space="preserve"> </w:t>
      </w:r>
      <w:r w:rsidRPr="003F25F9">
        <w:t>Factory</w:t>
      </w:r>
    </w:p>
    <w:p w:rsidR="003F25F9" w:rsidRDefault="003F25F9" w:rsidP="00AA3C49">
      <w:r>
        <w:rPr>
          <w:noProof/>
        </w:rPr>
        <w:drawing>
          <wp:inline distT="0" distB="0" distL="0" distR="0" wp14:anchorId="1138D021" wp14:editId="7777C9DA">
            <wp:extent cx="733425" cy="704850"/>
            <wp:effectExtent l="0" t="0" r="9525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F9" w:rsidRDefault="000145B4" w:rsidP="000145B4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C</w:t>
      </w:r>
      <w:r>
        <w:t>lick “</w:t>
      </w:r>
      <w:r w:rsidR="003F25F9">
        <w:rPr>
          <w:rFonts w:hint="eastAsia"/>
        </w:rPr>
        <w:t>Read</w:t>
      </w:r>
      <w:r>
        <w:t>”</w:t>
      </w:r>
    </w:p>
    <w:p w:rsidR="003F25F9" w:rsidRDefault="003F25F9" w:rsidP="00AA3C49">
      <w:r>
        <w:rPr>
          <w:noProof/>
        </w:rPr>
        <w:drawing>
          <wp:inline distT="0" distB="0" distL="0" distR="0" wp14:anchorId="2FB7A405" wp14:editId="24BC1B25">
            <wp:extent cx="3257550" cy="1590675"/>
            <wp:effectExtent l="0" t="0" r="0" b="952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45B4" w:rsidRDefault="000145B4" w:rsidP="000145B4">
      <w:pPr>
        <w:pStyle w:val="a3"/>
        <w:numPr>
          <w:ilvl w:val="0"/>
          <w:numId w:val="8"/>
        </w:numPr>
        <w:ind w:firstLineChars="0"/>
      </w:pPr>
      <w:r>
        <w:t>C</w:t>
      </w:r>
      <w:r>
        <w:rPr>
          <w:rFonts w:hint="eastAsia"/>
        </w:rPr>
        <w:t xml:space="preserve">hoose </w:t>
      </w:r>
      <w:r>
        <w:t>the frequency range</w:t>
      </w:r>
      <w:r>
        <w:rPr>
          <w:rFonts w:hint="eastAsia"/>
        </w:rPr>
        <w:t xml:space="preserve"> </w:t>
      </w:r>
      <w:r>
        <w:t xml:space="preserve">you need </w:t>
      </w:r>
      <w:r>
        <w:rPr>
          <w:rFonts w:hint="eastAsia"/>
        </w:rPr>
        <w:t xml:space="preserve">under </w:t>
      </w:r>
      <w:r>
        <w:t>Frequency R</w:t>
      </w:r>
      <w:r w:rsidRPr="00A01D21">
        <w:t>ange</w:t>
      </w:r>
    </w:p>
    <w:p w:rsidR="003F25F9" w:rsidRPr="000145B4" w:rsidRDefault="003F25F9" w:rsidP="003F25F9"/>
    <w:p w:rsidR="003F25F9" w:rsidRDefault="003F25F9" w:rsidP="00AA3C49">
      <w:r>
        <w:rPr>
          <w:noProof/>
        </w:rPr>
        <w:drawing>
          <wp:inline distT="0" distB="0" distL="0" distR="0" wp14:anchorId="6CC6342D" wp14:editId="22A2774B">
            <wp:extent cx="3609975" cy="21526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0997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F25F9" w:rsidRDefault="000145B4" w:rsidP="000145B4">
      <w:pPr>
        <w:pStyle w:val="a3"/>
        <w:numPr>
          <w:ilvl w:val="0"/>
          <w:numId w:val="8"/>
        </w:numPr>
        <w:ind w:firstLineChars="0"/>
      </w:pPr>
      <w:r>
        <w:rPr>
          <w:rFonts w:hint="eastAsia"/>
        </w:rPr>
        <w:t>Click</w:t>
      </w:r>
      <w:r>
        <w:t xml:space="preserve"> “Write”</w:t>
      </w:r>
      <w:r>
        <w:rPr>
          <w:rFonts w:hint="eastAsia"/>
        </w:rPr>
        <w:t xml:space="preserve">, the setting will be saved. </w:t>
      </w:r>
      <w:r>
        <w:t>Then you can test the radio after re-turn on the radio.</w:t>
      </w:r>
    </w:p>
    <w:p w:rsidR="003F25F9" w:rsidRPr="003F25F9" w:rsidRDefault="003F25F9" w:rsidP="003F25F9">
      <w:r>
        <w:rPr>
          <w:noProof/>
        </w:rPr>
        <w:drawing>
          <wp:inline distT="0" distB="0" distL="0" distR="0" wp14:anchorId="628E09E7" wp14:editId="44E8AD35">
            <wp:extent cx="3524250" cy="1857375"/>
            <wp:effectExtent l="0" t="0" r="0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5242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25F9" w:rsidRPr="003F25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D3522"/>
    <w:multiLevelType w:val="hybridMultilevel"/>
    <w:tmpl w:val="9B520614"/>
    <w:lvl w:ilvl="0" w:tplc="10EC8BE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07D93653"/>
    <w:multiLevelType w:val="hybridMultilevel"/>
    <w:tmpl w:val="6610D69C"/>
    <w:lvl w:ilvl="0" w:tplc="2286B90A">
      <w:start w:val="4"/>
      <w:numFmt w:val="decimal"/>
      <w:lvlText w:val="%1）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2" w15:restartNumberingAfterBreak="0">
    <w:nsid w:val="2891707E"/>
    <w:multiLevelType w:val="hybridMultilevel"/>
    <w:tmpl w:val="1CEC07DC"/>
    <w:lvl w:ilvl="0" w:tplc="17A0ACA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A287729"/>
    <w:multiLevelType w:val="hybridMultilevel"/>
    <w:tmpl w:val="76A066AA"/>
    <w:lvl w:ilvl="0" w:tplc="1D5A5BA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67A7F57"/>
    <w:multiLevelType w:val="hybridMultilevel"/>
    <w:tmpl w:val="53185832"/>
    <w:lvl w:ilvl="0" w:tplc="001A47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FFA6535"/>
    <w:multiLevelType w:val="hybridMultilevel"/>
    <w:tmpl w:val="80B65F7C"/>
    <w:lvl w:ilvl="0" w:tplc="891A481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2897586"/>
    <w:multiLevelType w:val="hybridMultilevel"/>
    <w:tmpl w:val="787E1852"/>
    <w:lvl w:ilvl="0" w:tplc="CA04946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A015973"/>
    <w:multiLevelType w:val="hybridMultilevel"/>
    <w:tmpl w:val="567C4C2C"/>
    <w:lvl w:ilvl="0" w:tplc="E6A4DFB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912BEA"/>
    <w:multiLevelType w:val="hybridMultilevel"/>
    <w:tmpl w:val="6504B6F2"/>
    <w:lvl w:ilvl="0" w:tplc="E8E660C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7"/>
  </w:num>
  <w:num w:numId="5">
    <w:abstractNumId w:val="5"/>
  </w:num>
  <w:num w:numId="6">
    <w:abstractNumId w:val="0"/>
  </w:num>
  <w:num w:numId="7">
    <w:abstractNumId w:val="1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1994"/>
    <w:rsid w:val="000145B4"/>
    <w:rsid w:val="0008643E"/>
    <w:rsid w:val="001A4A45"/>
    <w:rsid w:val="00214249"/>
    <w:rsid w:val="0025165D"/>
    <w:rsid w:val="00333929"/>
    <w:rsid w:val="003F25F9"/>
    <w:rsid w:val="00430112"/>
    <w:rsid w:val="004C123F"/>
    <w:rsid w:val="005011D4"/>
    <w:rsid w:val="00632661"/>
    <w:rsid w:val="00775E5E"/>
    <w:rsid w:val="007E6885"/>
    <w:rsid w:val="0083442D"/>
    <w:rsid w:val="008D5782"/>
    <w:rsid w:val="00A01D21"/>
    <w:rsid w:val="00A61994"/>
    <w:rsid w:val="00AA3C49"/>
    <w:rsid w:val="00B93E65"/>
    <w:rsid w:val="00BC5890"/>
    <w:rsid w:val="00CE07EC"/>
    <w:rsid w:val="00D30DE2"/>
    <w:rsid w:val="00E10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7EBC30E-742F-449F-B9C9-4BA567B95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11D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EE904A-3AEB-4154-A70B-1459BAFC3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493</TotalTime>
  <Pages>3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Microsoft</cp:lastModifiedBy>
  <cp:revision>11</cp:revision>
  <dcterms:created xsi:type="dcterms:W3CDTF">2018-12-07T05:50:00Z</dcterms:created>
  <dcterms:modified xsi:type="dcterms:W3CDTF">2018-12-24T04:03:00Z</dcterms:modified>
</cp:coreProperties>
</file>